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/>
        <w:ind w:firstLine="482"/>
        <w:jc w:val="center"/>
        <w:outlineLvl w:val="3"/>
        <w:rPr>
          <w:rFonts w:ascii="宋体" w:hAnsi="宋体" w:cs="宋体"/>
          <w:b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333333"/>
          <w:sz w:val="24"/>
          <w:szCs w:val="24"/>
        </w:rPr>
        <w:t>北京工商大学轻工</w:t>
      </w:r>
      <w:r>
        <w:rPr>
          <w:rFonts w:ascii="宋体" w:hAnsi="宋体" w:cs="宋体"/>
          <w:b/>
          <w:color w:val="333333"/>
          <w:sz w:val="24"/>
          <w:szCs w:val="24"/>
        </w:rPr>
        <w:t>科学技术</w:t>
      </w:r>
      <w:r>
        <w:rPr>
          <w:rFonts w:hint="eastAsia" w:ascii="宋体" w:hAnsi="宋体" w:cs="宋体"/>
          <w:b/>
          <w:color w:val="333333"/>
          <w:sz w:val="24"/>
          <w:szCs w:val="24"/>
        </w:rPr>
        <w:t>学院</w:t>
      </w:r>
      <w:r>
        <w:rPr>
          <w:rFonts w:hint="eastAsia" w:ascii="宋体" w:hAnsi="宋体" w:cs="宋体"/>
          <w:b/>
          <w:color w:val="333333"/>
          <w:sz w:val="24"/>
          <w:szCs w:val="24"/>
          <w:lang w:eastAsia="zh-CN"/>
        </w:rPr>
        <w:t>2023级</w:t>
      </w:r>
      <w:r>
        <w:rPr>
          <w:rFonts w:hint="eastAsia" w:ascii="宋体" w:hAnsi="宋体" w:cs="宋体"/>
          <w:b/>
          <w:color w:val="333333"/>
          <w:sz w:val="24"/>
          <w:szCs w:val="24"/>
        </w:rPr>
        <w:t>推免</w:t>
      </w:r>
      <w:r>
        <w:rPr>
          <w:rFonts w:ascii="宋体" w:hAnsi="宋体" w:cs="宋体"/>
          <w:b/>
          <w:color w:val="333333"/>
          <w:sz w:val="24"/>
          <w:szCs w:val="24"/>
        </w:rPr>
        <w:t>生</w:t>
      </w:r>
      <w:r>
        <w:rPr>
          <w:rFonts w:hint="eastAsia" w:ascii="宋体" w:hAnsi="宋体" w:cs="宋体"/>
          <w:b/>
          <w:color w:val="333333"/>
          <w:sz w:val="24"/>
          <w:szCs w:val="24"/>
        </w:rPr>
        <w:t>考生应试指南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根据北京工商大学关于开展接收</w:t>
      </w:r>
      <w:r>
        <w:rPr>
          <w:rFonts w:hint="eastAsia"/>
          <w:lang w:eastAsia="zh-CN"/>
        </w:rPr>
        <w:t>2023级</w:t>
      </w:r>
      <w:r>
        <w:rPr>
          <w:rFonts w:hint="eastAsia"/>
        </w:rPr>
        <w:t>推免生工作部署，我院</w:t>
      </w:r>
      <w:r>
        <w:rPr>
          <w:rFonts w:hint="eastAsia"/>
          <w:lang w:eastAsia="zh-CN"/>
        </w:rPr>
        <w:t>2023级</w:t>
      </w:r>
      <w:r>
        <w:rPr>
          <w:rFonts w:hint="eastAsia"/>
        </w:rPr>
        <w:t>推免</w:t>
      </w:r>
      <w:r>
        <w:t>生</w:t>
      </w:r>
      <w:r>
        <w:rPr>
          <w:rFonts w:hint="eastAsia"/>
        </w:rPr>
        <w:t>复试采取网络远程复试（无笔试），使用平台为“腾讯</w:t>
      </w:r>
      <w:r>
        <w:t>会议</w:t>
      </w:r>
      <w:r>
        <w:rPr>
          <w:rFonts w:hint="eastAsia"/>
        </w:rPr>
        <w:t>”，</w:t>
      </w:r>
      <w:r>
        <w:t>备用软件</w:t>
      </w:r>
      <w:r>
        <w:rPr>
          <w:rFonts w:hint="eastAsia"/>
        </w:rPr>
        <w:t xml:space="preserve"> “钉钉”。为保证</w:t>
      </w:r>
      <w:r>
        <w:rPr>
          <w:rFonts w:hint="eastAsia"/>
          <w:lang w:eastAsia="zh-CN"/>
        </w:rPr>
        <w:t>2023级</w:t>
      </w:r>
      <w:r>
        <w:t>推免生</w:t>
      </w:r>
      <w:r>
        <w:rPr>
          <w:rFonts w:hint="eastAsia"/>
        </w:rPr>
        <w:t>复试考生顺利参加网上复试，现就考生复试平台基本操作、复试考核基本流程作详细说明。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一、考生参加远程面试所需设备及环境要求</w:t>
      </w:r>
    </w:p>
    <w:p>
      <w:pPr>
        <w:spacing w:before="156" w:after="156"/>
        <w:ind w:firstLine="440"/>
      </w:pPr>
      <w:r>
        <w:rPr>
          <w:rFonts w:hint="eastAsia"/>
        </w:rPr>
        <w:t>1.面试环境要求：须备有独立安静、整洁的房间。整个面试期间，独立参加面试，房间必须保持安静明亮（注意不要逆光），房间内不得有其他人，也不允许出现其他声音。除面试要求的设备和物品外，面试场所考生座位1.5m范围内不得存放任何书刊、报纸、资料、电子设备等（模拟演练和正式面试前务必提前清理好面试场所）。</w:t>
      </w:r>
    </w:p>
    <w:p>
      <w:pPr>
        <w:spacing w:before="156" w:after="156"/>
        <w:ind w:firstLine="440"/>
      </w:pPr>
      <w:r>
        <w:rPr>
          <w:rFonts w:hint="eastAsia"/>
        </w:rPr>
        <w:t>2.硬件</w:t>
      </w:r>
      <w:r>
        <w:t>要求：</w:t>
      </w:r>
      <w:r>
        <w:rPr>
          <w:rFonts w:hint="eastAsia"/>
        </w:rPr>
        <w:t>须备有支持双机位模式的电脑或智能手机，一台设备（第一摄像头，建议用电脑）从考生正面拍摄，用于和复试教师及工作人员交流，另一台设备（第二摄像头）从考生侧后方45°的位置拍摄，用于监控考生所处复试环境。须备有麦克风、摄像头等可进行正常视频通话的设备，开考前工作人员有权要求考生使用摄像头查看四周环境，包括桌面。</w:t>
      </w:r>
    </w:p>
    <w:p>
      <w:pPr>
        <w:spacing w:before="156" w:after="156"/>
        <w:ind w:firstLine="440"/>
      </w:pPr>
      <w:r>
        <w:rPr>
          <w:rFonts w:hint="eastAsia"/>
        </w:rPr>
        <w:t>3.网络条件：应确保网络信号良好且能满足复试要求，应具有：有线宽带、WIFI、4G/5G网络等两种以上网络条件。</w:t>
      </w:r>
    </w:p>
    <w:p>
      <w:pPr>
        <w:spacing w:before="156" w:after="156"/>
        <w:ind w:firstLine="440"/>
        <w:rPr>
          <w:kern w:val="0"/>
          <w:szCs w:val="24"/>
        </w:rPr>
      </w:pPr>
      <w:r>
        <w:t>4.</w:t>
      </w:r>
      <w:r>
        <w:rPr>
          <w:rFonts w:hint="eastAsia"/>
        </w:rPr>
        <w:t>软件</w:t>
      </w:r>
      <w:r>
        <w:t>要求：</w:t>
      </w:r>
      <w:r>
        <w:rPr>
          <w:rFonts w:hint="eastAsia"/>
        </w:rPr>
        <w:t>电脑端、</w:t>
      </w:r>
      <w:r>
        <w:t>手机端</w:t>
      </w:r>
      <w:r>
        <w:rPr>
          <w:rFonts w:hint="eastAsia"/>
        </w:rPr>
        <w:t>安装“腾讯</w:t>
      </w:r>
      <w:r>
        <w:t>会议</w:t>
      </w:r>
      <w:r>
        <w:rPr>
          <w:rFonts w:hint="eastAsia"/>
        </w:rPr>
        <w:t>”和“钉钉”</w:t>
      </w:r>
      <w:r>
        <w:t>。</w:t>
      </w:r>
      <w:r>
        <w:rPr>
          <w:rFonts w:hint="eastAsia"/>
          <w:kern w:val="0"/>
          <w:szCs w:val="24"/>
        </w:rPr>
        <w:t>考生需注册两个“腾讯会议”账号，分别通过双机位两台设备同时加入“腾讯会议”。</w:t>
      </w:r>
    </w:p>
    <w:p>
      <w:pPr>
        <w:spacing w:before="156" w:after="156"/>
        <w:ind w:firstLine="440"/>
      </w:pPr>
      <w:r>
        <w:rPr>
          <w:rFonts w:hint="eastAsia"/>
        </w:rPr>
        <w:t>5.材料准备：有效居民身份证、学生证</w:t>
      </w:r>
      <w:r>
        <w:t>。</w:t>
      </w:r>
      <w:r>
        <w:rPr>
          <w:rFonts w:hint="eastAsia"/>
        </w:rPr>
        <w:t>1支签字笔、1张空白无痕A4纸。考生必须凭本人有效居民身份证参加网络远程面试，纸笔用于面试辅助作答。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面试预演测试与正式面试前的注意事项</w:t>
      </w:r>
    </w:p>
    <w:p>
      <w:pPr>
        <w:spacing w:before="156" w:after="156"/>
        <w:ind w:firstLine="440"/>
      </w:pPr>
      <w:r>
        <w:rPr>
          <w:rFonts w:hint="eastAsia"/>
        </w:rPr>
        <w:t>1.面试</w:t>
      </w:r>
      <w:r>
        <w:t>秘书</w:t>
      </w:r>
      <w:r>
        <w:rPr>
          <w:rFonts w:hint="eastAsia"/>
        </w:rPr>
        <w:t>通知</w:t>
      </w:r>
      <w:r>
        <w:t>考生</w:t>
      </w:r>
      <w:r>
        <w:rPr>
          <w:rFonts w:hint="eastAsia"/>
        </w:rPr>
        <w:t>预演</w:t>
      </w:r>
      <w:r>
        <w:t>测试时间，</w:t>
      </w:r>
      <w:r>
        <w:rPr>
          <w:rFonts w:hint="eastAsia"/>
        </w:rPr>
        <w:t>完成设备和网络测试。</w:t>
      </w:r>
    </w:p>
    <w:p>
      <w:pPr>
        <w:spacing w:before="156" w:after="156"/>
        <w:ind w:firstLine="440"/>
      </w:pPr>
      <w:r>
        <w:rPr>
          <w:rFonts w:hint="eastAsia"/>
        </w:rPr>
        <w:t>2.第一机位显示考生正面和第二机位屏幕，拾取声音，需全程清晰显示考生面容以及双手，面试全程考生不得切换屏幕；第二机位画面显示第一机位屏幕、考生侧面和面试环境，设备开启摄像、关闭麦克、设置静音。</w:t>
      </w:r>
    </w:p>
    <w:p>
      <w:pPr>
        <w:spacing w:before="156" w:after="156"/>
        <w:ind w:firstLine="440"/>
      </w:pPr>
      <w:r>
        <w:rPr>
          <w:rFonts w:hint="eastAsia"/>
        </w:rPr>
        <w:t>3.着装恰当，不佩戴耳机和耳饰，不得遮盖耳朵，宜采用外接麦克风。</w:t>
      </w:r>
    </w:p>
    <w:p>
      <w:pPr>
        <w:spacing w:before="156" w:after="156"/>
        <w:ind w:firstLine="440"/>
      </w:pPr>
      <w:r>
        <w:rPr>
          <w:rFonts w:hint="eastAsia"/>
        </w:rPr>
        <w:t>4.保证拍摄画面清晰，不得使用美颜功能、变声设备、背景虚化。</w:t>
      </w:r>
    </w:p>
    <w:p>
      <w:pPr>
        <w:spacing w:before="156" w:after="156"/>
        <w:ind w:firstLine="440"/>
      </w:pPr>
      <w:r>
        <w:rPr>
          <w:rFonts w:hint="eastAsia"/>
        </w:rPr>
        <w:t>5.设置“腾讯会议”第一机位登录名称为“1-考生姓名”，第二机位登录名称为“2-考生姓名”。</w:t>
      </w:r>
    </w:p>
    <w:p>
      <w:pPr>
        <w:pStyle w:val="2"/>
        <w:spacing w:before="156" w:after="156"/>
        <w:ind w:firstLine="442"/>
      </w:pPr>
      <w:r>
        <w:rPr>
          <w:rFonts w:hint="eastAsia"/>
        </w:rPr>
        <w:t>三、面试备考</w:t>
      </w:r>
    </w:p>
    <w:p>
      <w:pPr>
        <w:spacing w:before="156" w:after="156"/>
        <w:ind w:firstLine="440"/>
      </w:pPr>
      <w:r>
        <w:rPr>
          <w:rFonts w:hint="eastAsia"/>
        </w:rPr>
        <w:t>1.备有本人学生证和有效居民身份证。</w:t>
      </w:r>
    </w:p>
    <w:p>
      <w:pPr>
        <w:spacing w:before="156" w:after="156"/>
        <w:ind w:firstLine="440"/>
      </w:pPr>
      <w:r>
        <w:rPr>
          <w:rFonts w:hint="eastAsia"/>
        </w:rPr>
        <w:t>2.</w:t>
      </w:r>
      <w:r>
        <w:t>衣着得体</w:t>
      </w:r>
      <w:r>
        <w:rPr>
          <w:rFonts w:hint="eastAsia"/>
        </w:rPr>
        <w:t>，不得用头发、饰品等遮盖耳朵及面部等部位，不得配戴帽子、墨镜、口罩等。</w:t>
      </w:r>
    </w:p>
    <w:p>
      <w:pPr>
        <w:spacing w:before="156" w:after="156"/>
        <w:ind w:firstLine="440"/>
      </w:pPr>
      <w:r>
        <w:rPr>
          <w:rFonts w:hint="eastAsia"/>
        </w:rPr>
        <w:t>3.露出双耳且未佩戴耳机，面部、上半身及双手在画面中清晰可见。</w:t>
      </w:r>
    </w:p>
    <w:p>
      <w:pPr>
        <w:spacing w:before="156" w:after="156"/>
        <w:ind w:firstLine="440"/>
      </w:pPr>
      <w:r>
        <w:rPr>
          <w:rFonts w:hint="eastAsia"/>
        </w:rPr>
        <w:t>4.考试环境光线充足，安静</w:t>
      </w:r>
      <w:r>
        <w:t>，唯有考生</w:t>
      </w:r>
      <w:r>
        <w:rPr>
          <w:rFonts w:hint="eastAsia"/>
        </w:rPr>
        <w:t>一人</w:t>
      </w:r>
      <w:r>
        <w:t>在</w:t>
      </w:r>
      <w:r>
        <w:rPr>
          <w:rFonts w:hint="eastAsia"/>
        </w:rPr>
        <w:t>考场</w:t>
      </w:r>
      <w:r>
        <w:t>。</w:t>
      </w:r>
      <w:r>
        <w:rPr>
          <w:rFonts w:hint="eastAsia"/>
        </w:rPr>
        <w:t>入镜画面未使用虚化背景及使用美颜效果，不反光。</w:t>
      </w:r>
    </w:p>
    <w:p>
      <w:pPr>
        <w:spacing w:before="156" w:after="156"/>
        <w:ind w:firstLine="440"/>
      </w:pPr>
      <w:r>
        <w:t>5.</w:t>
      </w:r>
      <w:r>
        <w:rPr>
          <w:rFonts w:hint="eastAsia"/>
        </w:rPr>
        <w:t>桌面上只能放置一只黑色签字笔和一张不超过A4纸张大小的白纸。</w:t>
      </w:r>
    </w:p>
    <w:p>
      <w:pPr>
        <w:spacing w:before="156" w:after="156"/>
        <w:ind w:firstLine="440"/>
      </w:pPr>
      <w:r>
        <w:rPr>
          <w:rFonts w:hint="eastAsia"/>
        </w:rPr>
        <w:t>6.复试</w:t>
      </w:r>
      <w:r>
        <w:t>设备性能良好，能提供清晰的视频画面和音频传输</w:t>
      </w:r>
      <w:r>
        <w:rPr>
          <w:rFonts w:hint="eastAsia"/>
        </w:rPr>
        <w:t>。</w:t>
      </w:r>
      <w:r>
        <w:t>第二摄像头从考生后方成45°拍摄，保证第一摄像头”屏幕清晰地被复试专家组看到</w:t>
      </w:r>
      <w:r>
        <w:rPr>
          <w:rFonts w:hint="eastAsia"/>
        </w:rPr>
        <w:t>。</w:t>
      </w:r>
    </w:p>
    <w:p>
      <w:pPr>
        <w:spacing w:before="156" w:after="156"/>
        <w:ind w:firstLine="440"/>
        <w:rPr>
          <w:kern w:val="0"/>
          <w:szCs w:val="24"/>
        </w:rPr>
      </w:pPr>
      <w:r>
        <w:t>7.</w:t>
      </w:r>
      <w:r>
        <w:rPr>
          <w:rFonts w:hint="eastAsia"/>
        </w:rPr>
        <w:t>手机、电脑的休眠时间调整至最大时长，关闭电脑和手机中除面试系统外的其他应用程序。</w:t>
      </w:r>
    </w:p>
    <w:p>
      <w:pPr>
        <w:spacing w:before="156" w:after="156"/>
        <w:ind w:firstLine="440"/>
      </w:pPr>
      <w:r>
        <w:rPr>
          <w:rFonts w:hint="eastAsia"/>
        </w:rPr>
        <w:t>面试备考秘书将在面试前通知考生面试做好面试准备。面试备考秘书通过QQ消息或</w:t>
      </w:r>
      <w:r>
        <w:t>微信</w:t>
      </w:r>
      <w:r>
        <w:rPr>
          <w:rFonts w:hint="eastAsia"/>
        </w:rPr>
        <w:t>通知考生面试会议号，考生需按照面试备考秘书的指示进入腾讯会议室。</w:t>
      </w:r>
    </w:p>
    <w:p>
      <w:pPr>
        <w:pStyle w:val="2"/>
        <w:spacing w:before="156" w:after="156"/>
        <w:ind w:firstLine="442"/>
        <w:rPr>
          <w:szCs w:val="24"/>
        </w:rPr>
      </w:pPr>
      <w:r>
        <w:rPr>
          <w:rFonts w:hint="eastAsia"/>
        </w:rPr>
        <w:t>四、复试考核基本流程</w:t>
      </w:r>
    </w:p>
    <w:p>
      <w:pPr>
        <w:spacing w:before="156" w:after="156"/>
        <w:ind w:firstLine="440"/>
        <w:rPr>
          <w:kern w:val="0"/>
          <w:szCs w:val="24"/>
        </w:rPr>
      </w:pPr>
      <w:r>
        <w:t>1</w:t>
      </w:r>
      <w:r>
        <w:rPr>
          <w:rFonts w:hint="eastAsia"/>
        </w:rPr>
        <w:t>.考场技术员在面试系统中邀请考生进入复试。</w:t>
      </w:r>
    </w:p>
    <w:p>
      <w:pPr>
        <w:spacing w:before="156" w:after="156"/>
        <w:ind w:firstLine="440"/>
        <w:rPr>
          <w:kern w:val="0"/>
          <w:szCs w:val="24"/>
        </w:rPr>
      </w:pPr>
      <w:r>
        <w:t>2</w:t>
      </w:r>
      <w:r>
        <w:rPr>
          <w:rFonts w:hint="eastAsia"/>
        </w:rPr>
        <w:t>.考场技术员与考生进行网络、音频、视频测试。</w:t>
      </w:r>
    </w:p>
    <w:p>
      <w:pPr>
        <w:spacing w:before="156" w:after="156"/>
        <w:ind w:firstLine="440"/>
        <w:rPr>
          <w:kern w:val="0"/>
          <w:szCs w:val="24"/>
        </w:rPr>
      </w:pPr>
      <w:r>
        <w:t>3</w:t>
      </w:r>
      <w:r>
        <w:rPr>
          <w:rFonts w:hint="eastAsia"/>
        </w:rPr>
        <w:t>.考场技术员确认考生身份，要求考生持手机（二机位）展示本人居民身份证、学生证。</w:t>
      </w:r>
    </w:p>
    <w:p>
      <w:pPr>
        <w:spacing w:before="156" w:after="156"/>
        <w:ind w:firstLine="440"/>
        <w:rPr>
          <w:kern w:val="0"/>
          <w:szCs w:val="24"/>
        </w:rPr>
      </w:pPr>
      <w:r>
        <w:t>4</w:t>
      </w:r>
      <w:r>
        <w:rPr>
          <w:rFonts w:hint="eastAsia"/>
        </w:rPr>
        <w:t>.考场技术员检查考生考试环境，要求考生持手机（二机位）环绕360度展示复试场所。</w:t>
      </w:r>
    </w:p>
    <w:p>
      <w:pPr>
        <w:spacing w:before="156" w:after="156"/>
        <w:ind w:firstLine="440"/>
        <w:rPr>
          <w:kern w:val="0"/>
          <w:szCs w:val="24"/>
        </w:rPr>
      </w:pPr>
      <w:r>
        <w:t>5</w:t>
      </w:r>
      <w:r>
        <w:rPr>
          <w:rFonts w:hint="eastAsia"/>
        </w:rPr>
        <w:t>.考场技术员检查考生桌面摆放的备考用纸笔，要求考生持手机（二机位）对准桌面翻看纸张和笔。</w:t>
      </w:r>
    </w:p>
    <w:p>
      <w:pPr>
        <w:spacing w:before="156" w:after="156"/>
        <w:ind w:firstLine="440"/>
        <w:rPr>
          <w:kern w:val="0"/>
          <w:szCs w:val="24"/>
        </w:rPr>
      </w:pPr>
      <w:r>
        <w:t>6</w:t>
      </w:r>
      <w:r>
        <w:rPr>
          <w:rFonts w:hint="eastAsia"/>
        </w:rPr>
        <w:t>.考生确认是否已关闭电脑和手机中除面试系统外的其他应用程序。</w:t>
      </w:r>
    </w:p>
    <w:p>
      <w:pPr>
        <w:spacing w:before="156" w:after="156"/>
        <w:ind w:firstLine="440"/>
        <w:rPr>
          <w:kern w:val="0"/>
          <w:szCs w:val="24"/>
        </w:rPr>
      </w:pPr>
      <w:r>
        <w:t>7</w:t>
      </w:r>
      <w:r>
        <w:rPr>
          <w:rFonts w:hint="eastAsia"/>
        </w:rPr>
        <w:t>.考场技术员要求考生设置双机位，确认双机位设置符合要求，询问考生是否做好准备。</w:t>
      </w:r>
    </w:p>
    <w:p>
      <w:pPr>
        <w:spacing w:before="156" w:after="156"/>
        <w:ind w:firstLine="440"/>
        <w:rPr>
          <w:kern w:val="0"/>
          <w:szCs w:val="24"/>
        </w:rPr>
      </w:pPr>
      <w:r>
        <w:t>8</w:t>
      </w:r>
      <w:r>
        <w:rPr>
          <w:rFonts w:hint="eastAsia"/>
        </w:rPr>
        <w:t>.考场技术员询问考生“是否已知晓并承诺遵守《北京工商大学轻工科学技术学院接收</w:t>
      </w:r>
      <w:r>
        <w:rPr>
          <w:rFonts w:hint="eastAsia"/>
          <w:lang w:eastAsia="zh-CN"/>
        </w:rPr>
        <w:t>2023级</w:t>
      </w:r>
      <w:bookmarkStart w:id="0" w:name="_GoBack"/>
      <w:bookmarkEnd w:id="0"/>
      <w:r>
        <w:rPr>
          <w:rFonts w:hint="eastAsia"/>
        </w:rPr>
        <w:t>推免生工作方案》中所规定的考试纪律”。</w:t>
      </w:r>
    </w:p>
    <w:p>
      <w:pPr>
        <w:spacing w:before="156" w:after="156"/>
        <w:ind w:firstLine="440"/>
        <w:rPr>
          <w:kern w:val="0"/>
          <w:szCs w:val="24"/>
        </w:rPr>
      </w:pPr>
      <w:r>
        <w:t>10</w:t>
      </w:r>
      <w:r>
        <w:rPr>
          <w:rFonts w:hint="eastAsia"/>
        </w:rPr>
        <w:t>.得到考生肯定回答后，复试主考官宣布复试开始：“现在开始轻工科学</w:t>
      </w:r>
      <w:r>
        <w:t>技术</w:t>
      </w:r>
      <w:r>
        <w:rPr>
          <w:rFonts w:hint="eastAsia"/>
        </w:rPr>
        <w:t>学院202</w:t>
      </w:r>
      <w:r>
        <w:t>1</w:t>
      </w:r>
      <w:r>
        <w:rPr>
          <w:rFonts w:hint="eastAsia"/>
        </w:rPr>
        <w:t>级推免生远程复试”。</w:t>
      </w:r>
    </w:p>
    <w:p>
      <w:pPr>
        <w:spacing w:before="156" w:after="156"/>
        <w:ind w:firstLine="440"/>
        <w:rPr>
          <w:kern w:val="0"/>
          <w:szCs w:val="24"/>
        </w:rPr>
      </w:pPr>
      <w:r>
        <w:t>11</w:t>
      </w:r>
      <w:r>
        <w:rPr>
          <w:rFonts w:hint="eastAsia"/>
        </w:rPr>
        <w:t>.考生个人陈述，一般不超过3分钟。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.考官提示考生抽题（线上</w:t>
      </w:r>
      <w:r>
        <w:t>或者线下</w:t>
      </w:r>
      <w:r>
        <w:rPr>
          <w:rFonts w:hint="eastAsia"/>
        </w:rPr>
        <w:t>），考生通过考题编号抽取面试题，线下考官向考生宣读试题，线上抽题可在</w:t>
      </w:r>
      <w:r>
        <w:t>屏幕中直接阅题。</w:t>
      </w:r>
      <w:r>
        <w:rPr>
          <w:rFonts w:hint="eastAsia"/>
        </w:rPr>
        <w:t>考生做答题准备（可在准备的白纸书写答题思路）。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.考生用中文回答中文专业面试题，如需考官再次读题，考生可口头提出申请，考官可再次宣读考题（考官宣读每生每题不超过3次）。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.考官以英文提问问题，考生用英文回答。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.考官可根据学生陈述情况提问，考生回答问题。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.考生回答完毕后，考官询问考生对回答内容是否还有补充。考生本人确认全部回答完毕且无补充的，考官提醒考生“复试结束，复试成绩请关注学院网站通知，再见！”。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.考场技术员宣布“复试结束”。</w:t>
      </w:r>
    </w:p>
    <w:p>
      <w:pPr>
        <w:spacing w:before="156" w:after="156"/>
        <w:ind w:firstLine="440"/>
        <w:rPr>
          <w:kern w:val="0"/>
          <w:szCs w:val="24"/>
        </w:rPr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.考场复试小组打分。</w:t>
      </w:r>
    </w:p>
    <w:p>
      <w:pPr>
        <w:spacing w:before="156" w:after="156"/>
        <w:ind w:firstLine="440"/>
        <w:rPr>
          <w:kern w:val="0"/>
          <w:szCs w:val="24"/>
        </w:rPr>
      </w:pPr>
      <w:r>
        <w:t>19</w:t>
      </w:r>
      <w:r>
        <w:rPr>
          <w:rFonts w:hint="eastAsia"/>
        </w:rPr>
        <w:t>.考场技术员邀请下一位考生进入复试。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NjJlZWJiNjZjMjU2YjRmZTU0NTFlMGE3YWZhZjkifQ=="/>
  </w:docVars>
  <w:rsids>
    <w:rsidRoot w:val="00441969"/>
    <w:rsid w:val="000303D0"/>
    <w:rsid w:val="00065382"/>
    <w:rsid w:val="000A099B"/>
    <w:rsid w:val="001003D7"/>
    <w:rsid w:val="001E41A1"/>
    <w:rsid w:val="0023080C"/>
    <w:rsid w:val="00292586"/>
    <w:rsid w:val="0035533E"/>
    <w:rsid w:val="00441969"/>
    <w:rsid w:val="004C5AA4"/>
    <w:rsid w:val="0065192C"/>
    <w:rsid w:val="006E4E04"/>
    <w:rsid w:val="008454CD"/>
    <w:rsid w:val="009561B0"/>
    <w:rsid w:val="00C078F3"/>
    <w:rsid w:val="00C74E43"/>
    <w:rsid w:val="00E6363D"/>
    <w:rsid w:val="07B3184C"/>
    <w:rsid w:val="30907A73"/>
    <w:rsid w:val="751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4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eastAsia="宋体"/>
      <w:b/>
      <w:bCs/>
      <w:kern w:val="44"/>
      <w:sz w:val="2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1896</Words>
  <Characters>1979</Characters>
  <Lines>14</Lines>
  <Paragraphs>4</Paragraphs>
  <TotalTime>1</TotalTime>
  <ScaleCrop>false</ScaleCrop>
  <LinksUpToDate>false</LinksUpToDate>
  <CharactersWithSpaces>1980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2020-09-15T00:50:00Z</dcterms:created>
  <dc:creator>李滟波</dc:creator>
  <cp:lastModifiedBy>LYB</cp:lastModifiedBy>
  <cp:lastPrinted>2020-09-15T09:08:00Z</cp:lastPrinted>
  <dcterms:modified xsi:type="dcterms:W3CDTF">2022-09-20T02:07:51Z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5607F4C2EA8D499CB36E71BBAD29A796</vt:lpwstr>
  </property>
</Properties>
</file>